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01" w:rsidRPr="00397383" w:rsidRDefault="00852301" w:rsidP="008523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Информация о порядке обжалования нормативных правовых актов и иных решений</w:t>
      </w:r>
    </w:p>
    <w:p w:rsidR="00852301" w:rsidRDefault="00852301" w:rsidP="008523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</w:p>
    <w:p w:rsidR="00852301" w:rsidRDefault="00852301" w:rsidP="008523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</w:p>
    <w:p w:rsidR="00852301" w:rsidRDefault="00852301" w:rsidP="008523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</w:p>
    <w:p w:rsidR="00852301" w:rsidRDefault="00852301" w:rsidP="008523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proofErr w:type="gramStart"/>
      <w:r>
        <w:rPr>
          <w:rFonts w:cs="Calibri"/>
        </w:rPr>
        <w:t>Статьей 48 федерального закона № 131-ФЗ от 06.10.2003 «Об общих принципах организации местного самоуправления  в Российской Федерации» предусмотрено, что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</w:t>
      </w:r>
      <w:proofErr w:type="gramEnd"/>
      <w:r>
        <w:rPr>
          <w:rFonts w:cs="Calibri"/>
        </w:rPr>
        <w:t xml:space="preserve">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p w:rsidR="00852301" w:rsidRDefault="00852301" w:rsidP="0085230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    А также гражданин, организация, считающая,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РФ, законами и другими нормативными правовыми актами, а также прокурор в пределах своей компетенции вправе обратиться в суд с </w:t>
      </w:r>
      <w:proofErr w:type="gramStart"/>
      <w:r>
        <w:rPr>
          <w:rFonts w:cs="Calibri"/>
        </w:rPr>
        <w:t>заявлением</w:t>
      </w:r>
      <w:proofErr w:type="gramEnd"/>
      <w:r>
        <w:rPr>
          <w:rFonts w:cs="Calibri"/>
        </w:rPr>
        <w:t xml:space="preserve"> о признании этого акта противоречащим  закону полностью или в части в порядке </w:t>
      </w:r>
      <w:proofErr w:type="gramStart"/>
      <w:r>
        <w:rPr>
          <w:rFonts w:cs="Calibri"/>
        </w:rPr>
        <w:t>установленном</w:t>
      </w:r>
      <w:proofErr w:type="gramEnd"/>
      <w:r>
        <w:rPr>
          <w:rFonts w:cs="Calibri"/>
        </w:rPr>
        <w:t xml:space="preserve"> главой 24 Гражданского процессуального кодекса Российской Федерации.</w:t>
      </w:r>
    </w:p>
    <w:p w:rsidR="00852301" w:rsidRDefault="00852301" w:rsidP="0085230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     В </w:t>
      </w:r>
      <w:proofErr w:type="gramStart"/>
      <w:r>
        <w:rPr>
          <w:rFonts w:cs="Calibri"/>
        </w:rPr>
        <w:t>порядке</w:t>
      </w:r>
      <w:proofErr w:type="gramEnd"/>
      <w:r>
        <w:rPr>
          <w:rFonts w:cs="Calibri"/>
        </w:rPr>
        <w:t xml:space="preserve"> установленном главой 25 Гражданского процессуального кодекса РФ 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Гражданин, организация вправе обратиться непосредственно в суд или в орган местного самоуправления, к должностному лицу, муниципальному служащему.</w:t>
      </w:r>
    </w:p>
    <w:p w:rsidR="00852301" w:rsidRDefault="00852301" w:rsidP="00852301"/>
    <w:p w:rsidR="001D32B8" w:rsidRDefault="001D32B8"/>
    <w:sectPr w:rsidR="001D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301"/>
    <w:rsid w:val="001D32B8"/>
    <w:rsid w:val="0085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2016-09-28T08:46:00Z</dcterms:created>
  <dcterms:modified xsi:type="dcterms:W3CDTF">2016-09-28T08:46:00Z</dcterms:modified>
</cp:coreProperties>
</file>